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73" w:rsidRDefault="005F1473" w:rsidP="00F6485F">
      <w:pPr>
        <w:spacing w:line="276" w:lineRule="auto"/>
        <w:rPr>
          <w:rFonts w:ascii="Arial" w:hAnsi="Arial" w:cs="Arial"/>
          <w:b/>
          <w:color w:val="222222"/>
          <w:szCs w:val="20"/>
          <w:shd w:val="clear" w:color="auto" w:fill="ECE9D6"/>
        </w:rPr>
      </w:pPr>
      <w:r w:rsidRPr="005F1473">
        <w:rPr>
          <w:rFonts w:ascii="Arial" w:hAnsi="Arial" w:cs="Arial"/>
          <w:b/>
          <w:color w:val="222222"/>
          <w:szCs w:val="20"/>
          <w:shd w:val="clear" w:color="auto" w:fill="ECE9D6"/>
        </w:rPr>
        <w:t>О</w:t>
      </w:r>
      <w:r>
        <w:rPr>
          <w:rFonts w:ascii="Arial" w:hAnsi="Arial" w:cs="Arial"/>
          <w:b/>
          <w:color w:val="222222"/>
          <w:szCs w:val="20"/>
          <w:shd w:val="clear" w:color="auto" w:fill="ECE9D6"/>
        </w:rPr>
        <w:t xml:space="preserve"> </w:t>
      </w:r>
      <w:r w:rsidRPr="005F1473">
        <w:rPr>
          <w:rFonts w:ascii="Arial" w:hAnsi="Arial" w:cs="Arial"/>
          <w:b/>
          <w:color w:val="222222"/>
          <w:szCs w:val="20"/>
          <w:shd w:val="clear" w:color="auto" w:fill="ECE9D6"/>
        </w:rPr>
        <w:t>проведении Европ</w:t>
      </w:r>
      <w:r w:rsidR="0059744A">
        <w:rPr>
          <w:rFonts w:ascii="Arial" w:hAnsi="Arial" w:cs="Arial"/>
          <w:b/>
          <w:color w:val="222222"/>
          <w:szCs w:val="20"/>
          <w:shd w:val="clear" w:color="auto" w:fill="ECE9D6"/>
        </w:rPr>
        <w:t xml:space="preserve">ейской недели иммунизации в </w:t>
      </w:r>
      <w:r w:rsidR="00A23E9F">
        <w:rPr>
          <w:rFonts w:ascii="Arial" w:hAnsi="Arial" w:cs="Arial"/>
          <w:b/>
          <w:color w:val="222222"/>
          <w:szCs w:val="20"/>
          <w:shd w:val="clear" w:color="auto" w:fill="ECE9D6"/>
        </w:rPr>
        <w:t>2024</w:t>
      </w:r>
      <w:r w:rsidRPr="005F1473">
        <w:rPr>
          <w:rFonts w:ascii="Arial" w:hAnsi="Arial" w:cs="Arial"/>
          <w:b/>
          <w:color w:val="222222"/>
          <w:szCs w:val="20"/>
          <w:shd w:val="clear" w:color="auto" w:fill="ECE9D6"/>
        </w:rPr>
        <w:t xml:space="preserve"> году</w:t>
      </w:r>
      <w:r>
        <w:rPr>
          <w:rFonts w:ascii="Arial" w:hAnsi="Arial" w:cs="Arial"/>
          <w:b/>
          <w:color w:val="222222"/>
          <w:szCs w:val="20"/>
          <w:shd w:val="clear" w:color="auto" w:fill="ECE9D6"/>
        </w:rPr>
        <w:t>.</w:t>
      </w:r>
    </w:p>
    <w:p w:rsidR="005F1473" w:rsidRPr="005F1473" w:rsidRDefault="005F1473" w:rsidP="00F6485F">
      <w:pPr>
        <w:spacing w:line="276" w:lineRule="auto"/>
        <w:rPr>
          <w:rFonts w:ascii="Arial" w:hAnsi="Arial" w:cs="Arial"/>
          <w:b/>
          <w:color w:val="222222"/>
          <w:szCs w:val="20"/>
          <w:shd w:val="clear" w:color="auto" w:fill="ECE9D6"/>
        </w:rPr>
      </w:pPr>
    </w:p>
    <w:p w:rsidR="0059744A" w:rsidRPr="0059744A" w:rsidRDefault="0059744A" w:rsidP="0059744A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 </w:t>
      </w: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Вологодская область ежегодно принимает участие в мероприятиях</w:t>
      </w:r>
    </w:p>
    <w:p w:rsidR="0059744A" w:rsidRPr="0059744A" w:rsidRDefault="0059744A" w:rsidP="0059744A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Европейской недели иммунизации (далее ЕНИ), </w:t>
      </w:r>
      <w:proofErr w:type="gramStart"/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организованных</w:t>
      </w:r>
      <w:proofErr w:type="gramEnd"/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по инициативе</w:t>
      </w:r>
    </w:p>
    <w:p w:rsidR="0059744A" w:rsidRPr="0059744A" w:rsidRDefault="0059744A" w:rsidP="0059744A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Европейского регионального бюро Всемирной организации здравоохранения.</w:t>
      </w:r>
    </w:p>
    <w:p w:rsidR="0059744A" w:rsidRPr="0059744A" w:rsidRDefault="0059744A" w:rsidP="0059744A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 2</w:t>
      </w:r>
      <w:r w:rsidR="00A23E9F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024</w:t>
      </w: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году ЕНИ будет проводиться с 24 по 30 апреля </w:t>
      </w:r>
    </w:p>
    <w:p w:rsidR="0059744A" w:rsidRPr="0059744A" w:rsidRDefault="0059744A" w:rsidP="0059744A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Основной задачей успешного проведения ЕНИ-</w:t>
      </w:r>
      <w:r w:rsidR="00A23E9F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2024</w:t>
      </w: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остается повышение</w:t>
      </w:r>
    </w:p>
    <w:p w:rsidR="0059744A" w:rsidRPr="0059744A" w:rsidRDefault="0059744A" w:rsidP="0059744A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уровня информированности и знаний населения об инфекциях, управляемых</w:t>
      </w:r>
    </w:p>
    <w:p w:rsidR="0059744A" w:rsidRPr="0059744A" w:rsidRDefault="0059744A" w:rsidP="0059744A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средствами специфической профилактики, формирование </w:t>
      </w:r>
      <w:proofErr w:type="gramStart"/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доверительного</w:t>
      </w:r>
      <w:proofErr w:type="gramEnd"/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и</w:t>
      </w:r>
    </w:p>
    <w:p w:rsidR="0059744A" w:rsidRPr="0059744A" w:rsidRDefault="0059744A" w:rsidP="0059744A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позитивного отношения к вакцинопрофилактике, а также информирование</w:t>
      </w:r>
    </w:p>
    <w:p w:rsidR="0059744A" w:rsidRPr="0059744A" w:rsidRDefault="0059744A" w:rsidP="0059744A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общественности о последствиях недостаточного охвата иммунизацией,</w:t>
      </w:r>
    </w:p>
    <w:p w:rsidR="0059744A" w:rsidRPr="0059744A" w:rsidRDefault="0059744A" w:rsidP="0059744A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59744A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необходимости защиты против инфекционных болезней и праве на нее каждого.</w:t>
      </w:r>
    </w:p>
    <w:p w:rsidR="0059744A" w:rsidRDefault="0059744A" w:rsidP="0059744A">
      <w:pPr>
        <w:spacing w:line="276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</w:p>
    <w:p w:rsidR="00110428" w:rsidRPr="0059744A" w:rsidRDefault="003A70A1" w:rsidP="0059744A">
      <w:pPr>
        <w:spacing w:line="276" w:lineRule="auto"/>
        <w:rPr>
          <w:rFonts w:ascii="Arial" w:hAnsi="Arial" w:cs="Arial"/>
          <w:color w:val="222222"/>
          <w:sz w:val="24"/>
          <w:szCs w:val="20"/>
          <w:shd w:val="clear" w:color="auto" w:fill="ECE9D6"/>
        </w:rPr>
      </w:pPr>
      <w:r w:rsidRPr="0059744A">
        <w:rPr>
          <w:rFonts w:ascii="Arial" w:hAnsi="Arial" w:cs="Arial"/>
          <w:color w:val="222222"/>
          <w:szCs w:val="20"/>
          <w:shd w:val="clear" w:color="auto" w:fill="ECE9D6"/>
        </w:rPr>
        <w:t> Иммунизация является одной из наиболее эффективных и экономически целесообразных мер медицинского вмешательства, существующих в настоящее время. Для обеспечения эпидемического благополучия населения уровень охвата населения плановой иммунизацией должен составить не менее 95%. </w:t>
      </w:r>
      <w:r w:rsidRPr="0059744A">
        <w:rPr>
          <w:rFonts w:ascii="Arial" w:hAnsi="Arial" w:cs="Arial"/>
          <w:color w:val="222222"/>
          <w:szCs w:val="20"/>
        </w:rPr>
        <w:br/>
      </w:r>
      <w:r w:rsidRPr="0059744A">
        <w:rPr>
          <w:rFonts w:ascii="Arial" w:hAnsi="Arial" w:cs="Arial"/>
          <w:color w:val="222222"/>
          <w:szCs w:val="20"/>
          <w:shd w:val="clear" w:color="auto" w:fill="ECE9D6"/>
        </w:rPr>
        <w:t>   Плановая иммунизация является универсальным методом и дает шанс для детей войти здоровыми в жизнь. Следует помнить, что иммунизация ежегодно позволяет предотвратить от 2-х до 3-х миллионов случаев смерти от дифтерии, столбняка, коклюша, кори, паротита, краснухи</w:t>
      </w:r>
      <w:r w:rsidRPr="0059744A">
        <w:rPr>
          <w:rFonts w:ascii="Arial" w:hAnsi="Arial" w:cs="Arial"/>
          <w:color w:val="222222"/>
          <w:szCs w:val="20"/>
        </w:rPr>
        <w:br/>
      </w:r>
      <w:r w:rsidRPr="0059744A">
        <w:rPr>
          <w:rFonts w:ascii="Arial" w:hAnsi="Arial" w:cs="Arial"/>
          <w:color w:val="222222"/>
          <w:szCs w:val="20"/>
          <w:shd w:val="clear" w:color="auto" w:fill="ECE9D6"/>
        </w:rPr>
        <w:t>   Право на защиту от болезней, которые можно предупредить – это право каждого человека. Профилактические прививки осуществляются в рамках Национального календаря прививок, который предусматривает обязательную вакцинацию против 12 заболеваний. Кроме того, прививки проводятся по эпидемическим показаниям отдельным профессиональным группам, людям, проживающим на территориях с высоким уровнем заболеваемости природно-очаговыми болезнями, выезжающими в страны, неблагополучные по особо опасным инфекциям, и в очагах инфекций. </w:t>
      </w:r>
      <w:r w:rsidRPr="0059744A">
        <w:rPr>
          <w:rFonts w:ascii="Arial" w:hAnsi="Arial" w:cs="Arial"/>
          <w:color w:val="222222"/>
          <w:szCs w:val="20"/>
        </w:rPr>
        <w:br/>
      </w:r>
      <w:r w:rsidRPr="0059744A">
        <w:rPr>
          <w:rFonts w:ascii="Arial" w:hAnsi="Arial" w:cs="Arial"/>
          <w:color w:val="222222"/>
          <w:szCs w:val="20"/>
          <w:shd w:val="clear" w:color="auto" w:fill="ECE9D6"/>
        </w:rPr>
        <w:t>   Прививка включает все механизмы защиты, предохраняющие организм от болезнетворного действия микробов и вирусов, организм становится невосприимчивым к болезни, против которой привит. Наука о вакцинах не стоит на месте. Сегодня производство вакцин организовано на самом высоком уровне, что делает вакцины безопасными и эффективными. </w:t>
      </w:r>
      <w:r w:rsidRPr="0059744A">
        <w:rPr>
          <w:rFonts w:ascii="Arial" w:hAnsi="Arial" w:cs="Arial"/>
          <w:color w:val="222222"/>
          <w:szCs w:val="20"/>
        </w:rPr>
        <w:br/>
      </w:r>
      <w:r w:rsidRPr="0059744A">
        <w:rPr>
          <w:rFonts w:ascii="Arial" w:hAnsi="Arial" w:cs="Arial"/>
          <w:color w:val="222222"/>
          <w:szCs w:val="20"/>
          <w:shd w:val="clear" w:color="auto" w:fill="ECE9D6"/>
        </w:rPr>
        <w:t>   Уважаемые жители района! Прививайте своих детей и прививайтесь сами, не забывайте о серьезных осложнениях от инфекционных болезней вплоть до смертельных случаев. </w:t>
      </w:r>
      <w:r w:rsidRPr="0059744A">
        <w:rPr>
          <w:rFonts w:ascii="Arial" w:hAnsi="Arial" w:cs="Arial"/>
          <w:color w:val="222222"/>
          <w:szCs w:val="20"/>
        </w:rPr>
        <w:br/>
      </w:r>
      <w:r w:rsidR="0059744A" w:rsidRPr="0059744A">
        <w:rPr>
          <w:rFonts w:ascii="Arial" w:hAnsi="Arial" w:cs="Arial"/>
          <w:color w:val="222222"/>
          <w:szCs w:val="20"/>
          <w:shd w:val="clear" w:color="auto" w:fill="ECE9D6"/>
        </w:rPr>
        <w:t>24.04</w:t>
      </w:r>
      <w:r w:rsidRPr="0059744A">
        <w:rPr>
          <w:rFonts w:ascii="Arial" w:hAnsi="Arial" w:cs="Arial"/>
          <w:color w:val="222222"/>
          <w:szCs w:val="20"/>
          <w:shd w:val="clear" w:color="auto" w:fill="ECE9D6"/>
        </w:rPr>
        <w:t>.</w:t>
      </w:r>
      <w:r w:rsidR="0059744A" w:rsidRPr="0059744A">
        <w:rPr>
          <w:rFonts w:ascii="Arial" w:hAnsi="Arial" w:cs="Arial"/>
          <w:color w:val="222222"/>
          <w:szCs w:val="20"/>
          <w:shd w:val="clear" w:color="auto" w:fill="ECE9D6"/>
        </w:rPr>
        <w:t>-30.04.20</w:t>
      </w:r>
      <w:r w:rsidR="00A23E9F">
        <w:rPr>
          <w:rFonts w:ascii="Arial" w:hAnsi="Arial" w:cs="Arial"/>
          <w:color w:val="222222"/>
          <w:szCs w:val="20"/>
          <w:shd w:val="clear" w:color="auto" w:fill="ECE9D6"/>
        </w:rPr>
        <w:t>24</w:t>
      </w:r>
      <w:r w:rsidR="0059744A" w:rsidRPr="0059744A">
        <w:rPr>
          <w:rFonts w:ascii="Arial" w:hAnsi="Arial" w:cs="Arial"/>
          <w:color w:val="222222"/>
          <w:szCs w:val="20"/>
          <w:shd w:val="clear" w:color="auto" w:fill="ECE9D6"/>
        </w:rPr>
        <w:t xml:space="preserve"> года</w:t>
      </w:r>
      <w:r w:rsidRPr="0059744A">
        <w:rPr>
          <w:rFonts w:ascii="Arial" w:hAnsi="Arial" w:cs="Arial"/>
          <w:color w:val="222222"/>
          <w:szCs w:val="20"/>
          <w:shd w:val="clear" w:color="auto" w:fill="ECE9D6"/>
        </w:rPr>
        <w:t xml:space="preserve"> в образовательных учреждениях района будут проводиться тематические </w:t>
      </w:r>
      <w:r w:rsidR="0059744A" w:rsidRPr="0059744A">
        <w:rPr>
          <w:rFonts w:ascii="Arial" w:hAnsi="Arial" w:cs="Arial"/>
          <w:color w:val="222222"/>
          <w:szCs w:val="20"/>
          <w:shd w:val="clear" w:color="auto" w:fill="ECE9D6"/>
        </w:rPr>
        <w:t>беседы с детьми</w:t>
      </w:r>
      <w:r w:rsidRPr="0059744A">
        <w:rPr>
          <w:rFonts w:ascii="Arial" w:hAnsi="Arial" w:cs="Arial"/>
          <w:color w:val="222222"/>
          <w:szCs w:val="20"/>
          <w:shd w:val="clear" w:color="auto" w:fill="ECE9D6"/>
        </w:rPr>
        <w:t xml:space="preserve"> по вопросам вакцинопрофилактики, др. мероприятия. </w:t>
      </w:r>
      <w:r w:rsidRPr="0059744A">
        <w:rPr>
          <w:rFonts w:ascii="Arial" w:hAnsi="Arial" w:cs="Arial"/>
          <w:color w:val="222222"/>
          <w:szCs w:val="20"/>
        </w:rPr>
        <w:br/>
      </w:r>
      <w:r w:rsidRPr="0059744A">
        <w:rPr>
          <w:rFonts w:ascii="Arial" w:hAnsi="Arial" w:cs="Arial"/>
          <w:color w:val="222222"/>
          <w:szCs w:val="20"/>
          <w:shd w:val="clear" w:color="auto" w:fill="ECE9D6"/>
        </w:rPr>
        <w:t>   Свои вопросы по теме можно задать на терапевтических и педиатрических участках</w:t>
      </w:r>
      <w:r w:rsidR="005F1473" w:rsidRPr="0059744A">
        <w:rPr>
          <w:rFonts w:ascii="Arial" w:hAnsi="Arial" w:cs="Arial"/>
          <w:color w:val="222222"/>
          <w:szCs w:val="20"/>
          <w:shd w:val="clear" w:color="auto" w:fill="ECE9D6"/>
        </w:rPr>
        <w:t xml:space="preserve">, на </w:t>
      </w:r>
      <w:proofErr w:type="spellStart"/>
      <w:r w:rsidR="005F1473" w:rsidRPr="0059744A">
        <w:rPr>
          <w:rFonts w:ascii="Arial" w:hAnsi="Arial" w:cs="Arial"/>
          <w:color w:val="222222"/>
          <w:szCs w:val="20"/>
          <w:shd w:val="clear" w:color="auto" w:fill="ECE9D6"/>
        </w:rPr>
        <w:t>ФАПах</w:t>
      </w:r>
      <w:proofErr w:type="spellEnd"/>
      <w:r w:rsidR="005F1473" w:rsidRPr="0059744A">
        <w:rPr>
          <w:rFonts w:ascii="Arial" w:hAnsi="Arial" w:cs="Arial"/>
          <w:color w:val="222222"/>
          <w:szCs w:val="20"/>
          <w:shd w:val="clear" w:color="auto" w:fill="ECE9D6"/>
        </w:rPr>
        <w:t>.</w:t>
      </w:r>
      <w:r w:rsidRPr="0059744A">
        <w:rPr>
          <w:rFonts w:ascii="Arial" w:hAnsi="Arial" w:cs="Arial"/>
          <w:color w:val="222222"/>
          <w:szCs w:val="20"/>
          <w:shd w:val="clear" w:color="auto" w:fill="ECE9D6"/>
        </w:rPr>
        <w:t> </w:t>
      </w:r>
      <w:r w:rsidRPr="0059744A">
        <w:rPr>
          <w:rFonts w:ascii="Arial" w:hAnsi="Arial" w:cs="Arial"/>
          <w:color w:val="222222"/>
          <w:szCs w:val="20"/>
        </w:rPr>
        <w:br/>
      </w:r>
      <w:r w:rsidRPr="0059744A">
        <w:rPr>
          <w:rFonts w:ascii="Arial" w:hAnsi="Arial" w:cs="Arial"/>
          <w:color w:val="222222"/>
          <w:szCs w:val="20"/>
          <w:shd w:val="clear" w:color="auto" w:fill="ECE9D6"/>
        </w:rPr>
        <w:t>    </w:t>
      </w:r>
      <w:r w:rsidRPr="0059744A">
        <w:rPr>
          <w:rFonts w:ascii="Arial" w:hAnsi="Arial" w:cs="Arial"/>
          <w:color w:val="222222"/>
          <w:szCs w:val="20"/>
        </w:rPr>
        <w:br/>
      </w:r>
      <w:bookmarkStart w:id="0" w:name="_GoBack"/>
      <w:bookmarkEnd w:id="0"/>
    </w:p>
    <w:p w:rsidR="003A70A1" w:rsidRPr="0059744A" w:rsidRDefault="003A70A1" w:rsidP="00F6485F">
      <w:pPr>
        <w:pStyle w:val="p12"/>
        <w:shd w:val="clear" w:color="auto" w:fill="FFFFFF"/>
        <w:spacing w:line="276" w:lineRule="auto"/>
        <w:ind w:firstLine="707"/>
        <w:rPr>
          <w:color w:val="000000"/>
          <w:szCs w:val="28"/>
        </w:rPr>
      </w:pPr>
    </w:p>
    <w:p w:rsidR="003C6604" w:rsidRDefault="003C6604" w:rsidP="00F6485F">
      <w:pPr>
        <w:spacing w:line="276" w:lineRule="auto"/>
      </w:pPr>
    </w:p>
    <w:sectPr w:rsidR="003C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98"/>
    <w:rsid w:val="00110428"/>
    <w:rsid w:val="003A70A1"/>
    <w:rsid w:val="003C6604"/>
    <w:rsid w:val="0059744A"/>
    <w:rsid w:val="005F1473"/>
    <w:rsid w:val="00A23E9F"/>
    <w:rsid w:val="00A32322"/>
    <w:rsid w:val="00BC6669"/>
    <w:rsid w:val="00D76F98"/>
    <w:rsid w:val="00F6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A1"/>
  </w:style>
  <w:style w:type="paragraph" w:styleId="1">
    <w:name w:val="heading 1"/>
    <w:basedOn w:val="a"/>
    <w:next w:val="a"/>
    <w:link w:val="10"/>
    <w:uiPriority w:val="9"/>
    <w:qFormat/>
    <w:rsid w:val="003A70A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A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A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A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A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A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A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A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A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1104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10428"/>
  </w:style>
  <w:style w:type="character" w:customStyle="1" w:styleId="10">
    <w:name w:val="Заголовок 1 Знак"/>
    <w:basedOn w:val="a0"/>
    <w:link w:val="1"/>
    <w:uiPriority w:val="9"/>
    <w:rsid w:val="003A70A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70A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A70A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70A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70A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A70A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A70A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A70A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70A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70A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70A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A70A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A70A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70A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A70A1"/>
    <w:rPr>
      <w:b/>
      <w:bCs/>
      <w:spacing w:val="0"/>
    </w:rPr>
  </w:style>
  <w:style w:type="character" w:styleId="a9">
    <w:name w:val="Emphasis"/>
    <w:uiPriority w:val="20"/>
    <w:qFormat/>
    <w:rsid w:val="003A70A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A70A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A70A1"/>
  </w:style>
  <w:style w:type="paragraph" w:styleId="ac">
    <w:name w:val="List Paragraph"/>
    <w:basedOn w:val="a"/>
    <w:uiPriority w:val="34"/>
    <w:qFormat/>
    <w:rsid w:val="003A70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0A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A70A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A70A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A70A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A70A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A70A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A70A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A70A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A70A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A70A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A1"/>
  </w:style>
  <w:style w:type="paragraph" w:styleId="1">
    <w:name w:val="heading 1"/>
    <w:basedOn w:val="a"/>
    <w:next w:val="a"/>
    <w:link w:val="10"/>
    <w:uiPriority w:val="9"/>
    <w:qFormat/>
    <w:rsid w:val="003A70A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A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A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A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A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A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A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A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A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1104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10428"/>
  </w:style>
  <w:style w:type="character" w:customStyle="1" w:styleId="10">
    <w:name w:val="Заголовок 1 Знак"/>
    <w:basedOn w:val="a0"/>
    <w:link w:val="1"/>
    <w:uiPriority w:val="9"/>
    <w:rsid w:val="003A70A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70A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A70A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70A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70A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A70A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A70A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A70A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70A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70A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70A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A70A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A70A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70A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A70A1"/>
    <w:rPr>
      <w:b/>
      <w:bCs/>
      <w:spacing w:val="0"/>
    </w:rPr>
  </w:style>
  <w:style w:type="character" w:styleId="a9">
    <w:name w:val="Emphasis"/>
    <w:uiPriority w:val="20"/>
    <w:qFormat/>
    <w:rsid w:val="003A70A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A70A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A70A1"/>
  </w:style>
  <w:style w:type="paragraph" w:styleId="ac">
    <w:name w:val="List Paragraph"/>
    <w:basedOn w:val="a"/>
    <w:uiPriority w:val="34"/>
    <w:qFormat/>
    <w:rsid w:val="003A70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0A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A70A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A70A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A70A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A70A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A70A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A70A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A70A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A70A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A70A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430C-C690-4DBE-9F64-0D94A89A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Smirnova</dc:creator>
  <cp:lastModifiedBy>Elena Smirnova</cp:lastModifiedBy>
  <cp:revision>4</cp:revision>
  <cp:lastPrinted>2024-04-22T06:07:00Z</cp:lastPrinted>
  <dcterms:created xsi:type="dcterms:W3CDTF">2019-04-16T13:39:00Z</dcterms:created>
  <dcterms:modified xsi:type="dcterms:W3CDTF">2024-04-22T06:07:00Z</dcterms:modified>
</cp:coreProperties>
</file>